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E7" w:rsidRDefault="00EB334D" w:rsidP="004B0E6B">
      <w:pPr>
        <w:jc w:val="both"/>
      </w:pPr>
      <w:r>
        <w:t>Prohlášení Arcibiskupství olomouckého</w:t>
      </w:r>
    </w:p>
    <w:p w:rsidR="007F3E43" w:rsidRDefault="00EB334D" w:rsidP="004B0E6B">
      <w:pPr>
        <w:jc w:val="both"/>
      </w:pPr>
      <w:r>
        <w:t>Na stále opakované útoky a pomluvy ze strany Byzantského katolického patriarchátu už dlouho neodpovídáme, protože počítáme s tím, že rozumní čtenáři snadno odhalí jejich zmatenost. V tyto dny však dostáváme dotazy na veřejné dopisy této skupiny, které jsou šířeny</w:t>
      </w:r>
      <w:r w:rsidR="003B2BB8">
        <w:t xml:space="preserve"> doko</w:t>
      </w:r>
      <w:r w:rsidR="007F3E43">
        <w:t>nce</w:t>
      </w:r>
      <w:r w:rsidR="003B2BB8">
        <w:t xml:space="preserve"> i elektronickou poštou z </w:t>
      </w:r>
      <w:r>
        <w:t xml:space="preserve">obecních úřadů. Proto považujeme za nutné podat informaci o této skupině, kterou založil bývalý kněz naší arcidiecéze.  </w:t>
      </w:r>
    </w:p>
    <w:p w:rsidR="00EB334D" w:rsidRDefault="00EB334D" w:rsidP="004B0E6B">
      <w:pPr>
        <w:jc w:val="both"/>
      </w:pPr>
      <w:r>
        <w:t>ThDr. Antonín Dohnal</w:t>
      </w:r>
      <w:r w:rsidR="007F3E43">
        <w:t xml:space="preserve"> přijal řeholní jméno Eliáš,</w:t>
      </w:r>
      <w:r>
        <w:t xml:space="preserve"> prohlásil</w:t>
      </w:r>
      <w:r w:rsidR="007F3E43">
        <w:t xml:space="preserve"> se</w:t>
      </w:r>
      <w:r>
        <w:t xml:space="preserve"> za biskupa a skupinou, kterou založil</w:t>
      </w:r>
      <w:r w:rsidR="007F3E43">
        <w:t>,</w:t>
      </w:r>
      <w:r>
        <w:t xml:space="preserve"> se nechal </w:t>
      </w:r>
      <w:r w:rsidR="00B07324">
        <w:t xml:space="preserve">svévolně </w:t>
      </w:r>
      <w:r>
        <w:t xml:space="preserve">prohlásit </w:t>
      </w:r>
      <w:r w:rsidR="003B2BB8">
        <w:t xml:space="preserve">za </w:t>
      </w:r>
      <w:r>
        <w:t xml:space="preserve">patriarchu, čímž se dostal do církevních trestů. Sám </w:t>
      </w:r>
      <w:r w:rsidR="003B2BB8">
        <w:t xml:space="preserve">pak </w:t>
      </w:r>
      <w:r>
        <w:t xml:space="preserve">vyhlásil exkomunikaci na papeže Jana Pavla II. a později i na papeže Benedikta XVI. a papeže Františka a také na většinu katolických biskupů světa. </w:t>
      </w:r>
      <w:r w:rsidR="007F3E43">
        <w:t>Část tohoto společenství žije na Ukrajině a část v Česku, protože někteří byli z Ukrajiny vypovězeni pro podporování proruských separatistů. Ve svých prohlášeních odvážně hájí některé významné</w:t>
      </w:r>
      <w:r w:rsidR="00B07324">
        <w:t xml:space="preserve"> lidské i evangelní</w:t>
      </w:r>
      <w:r w:rsidR="007F3E43">
        <w:t xml:space="preserve"> hodnoty důležité jak pro církev, tak pro lidstvo. Zároveň je spojují se svými zvláštními pohledy a nestydí se používat nedoložená tvrzení, dohady a pomluvy.</w:t>
      </w:r>
      <w:r w:rsidR="003B2BB8">
        <w:t xml:space="preserve"> Tak se snaží i nyní zasáhnout do předvolebního boje u nás pomlouváním prezidentského kandidáta prof. Drahoše.</w:t>
      </w:r>
    </w:p>
    <w:p w:rsidR="003B2BB8" w:rsidRDefault="003B2BB8" w:rsidP="004B0E6B">
      <w:pPr>
        <w:jc w:val="both"/>
      </w:pPr>
      <w:r>
        <w:t>V Česku nejsou registrovanou náboženskou společností</w:t>
      </w:r>
      <w:r w:rsidR="00B07324">
        <w:t>, i když se o to opakovaně snažili</w:t>
      </w:r>
      <w:r>
        <w:t xml:space="preserve">. V poslední době sami sebe označují za sektáře. Jejich mnohé postoje nelze považovat za shodné s katolickou </w:t>
      </w:r>
      <w:r w:rsidR="00B07324">
        <w:t>církví, ani za lidsky vyzrálé a rozumné. Katolická církev se od jejich aktivit distancuje.</w:t>
      </w:r>
    </w:p>
    <w:p w:rsidR="004B0E6B" w:rsidRDefault="004B0E6B" w:rsidP="004B0E6B">
      <w:pPr>
        <w:jc w:val="both"/>
      </w:pPr>
      <w:bookmarkStart w:id="0" w:name="_GoBack"/>
      <w:bookmarkEnd w:id="0"/>
      <w:r>
        <w:t>+Jan Graubner, arcibiskup olomoucký a metropolita moravský</w:t>
      </w:r>
    </w:p>
    <w:p w:rsidR="004B0E6B" w:rsidRDefault="004B0E6B" w:rsidP="004B0E6B">
      <w:pPr>
        <w:jc w:val="both"/>
      </w:pPr>
      <w:r>
        <w:t>Olomouc, 19.1.2018</w:t>
      </w:r>
    </w:p>
    <w:sectPr w:rsidR="004B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4D"/>
    <w:rsid w:val="003B2BB8"/>
    <w:rsid w:val="004B0E6B"/>
    <w:rsid w:val="007F3E43"/>
    <w:rsid w:val="00B07324"/>
    <w:rsid w:val="00DC39E7"/>
    <w:rsid w:val="00EB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DE50"/>
  <w15:chartTrackingRefBased/>
  <w15:docId w15:val="{3E78FB02-D179-4726-B4C2-8FD51C1D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7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Graubner Jan</dc:creator>
  <cp:keywords/>
  <dc:description/>
  <cp:lastModifiedBy>Graubner Jan</cp:lastModifiedBy>
  <cp:revision>1</cp:revision>
  <cp:lastPrinted>2018-01-19T08:34:00Z</cp:lastPrinted>
  <dcterms:created xsi:type="dcterms:W3CDTF">2018-01-19T08:00:00Z</dcterms:created>
  <dcterms:modified xsi:type="dcterms:W3CDTF">2018-01-19T08:56:00Z</dcterms:modified>
</cp:coreProperties>
</file>